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98" w:rsidRDefault="00E20138" w:rsidP="00C64F91">
      <w:pPr>
        <w:rPr>
          <w:rFonts w:ascii="Georgia" w:hAnsi="Georgia"/>
          <w:sz w:val="22"/>
          <w:szCs w:val="22"/>
          <w:highlight w:val="lightGray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-457200</wp:posOffset>
            </wp:positionV>
            <wp:extent cx="1612900" cy="1308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-815340</wp:posOffset>
            </wp:positionV>
            <wp:extent cx="1771650" cy="1717675"/>
            <wp:effectExtent l="0" t="0" r="6350" b="9525"/>
            <wp:wrapNone/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</w:p>
    <w:p w:rsidR="00C64F91" w:rsidRDefault="00C64F91" w:rsidP="00C64F91">
      <w:pPr>
        <w:rPr>
          <w:rFonts w:ascii="Georgia" w:hAnsi="Georgia"/>
          <w:b/>
          <w:sz w:val="40"/>
          <w:szCs w:val="40"/>
        </w:rPr>
      </w:pPr>
    </w:p>
    <w:p w:rsidR="00C64F91" w:rsidRDefault="0055212A" w:rsidP="00C64F91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Orange and date couscous</w:t>
      </w:r>
    </w:p>
    <w:p w:rsidR="006064AD" w:rsidRDefault="006064AD" w:rsidP="00C64F91">
      <w:pPr>
        <w:rPr>
          <w:rFonts w:ascii="Georgia" w:hAnsi="Georgia"/>
          <w:b/>
        </w:rPr>
        <w:sectPr w:rsidR="006064AD" w:rsidSect="00C64F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lastRenderedPageBreak/>
        <w:t>Season:</w:t>
      </w:r>
      <w:r w:rsidRPr="00111167">
        <w:rPr>
          <w:rFonts w:ascii="Georgia" w:hAnsi="Georgia"/>
        </w:rPr>
        <w:t xml:space="preserve">  </w:t>
      </w:r>
      <w:r w:rsidR="001120FA">
        <w:rPr>
          <w:rFonts w:ascii="Georgia" w:hAnsi="Georgia"/>
        </w:rPr>
        <w:t>any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Type:</w:t>
      </w:r>
      <w:r w:rsidRPr="00111167">
        <w:rPr>
          <w:rFonts w:ascii="Georgia" w:hAnsi="Georgia"/>
        </w:rPr>
        <w:t xml:space="preserve"> </w:t>
      </w:r>
      <w:r w:rsidR="001120FA">
        <w:rPr>
          <w:rFonts w:ascii="Georgia" w:hAnsi="Georgia"/>
        </w:rPr>
        <w:t>salad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Difficulty:</w:t>
      </w:r>
      <w:r w:rsidRPr="00111167">
        <w:rPr>
          <w:rFonts w:ascii="Georgia" w:hAnsi="Georgia"/>
        </w:rPr>
        <w:t xml:space="preserve">  </w:t>
      </w:r>
      <w:r w:rsidR="00D74AB8">
        <w:rPr>
          <w:rFonts w:ascii="Georgia" w:hAnsi="Georgia"/>
        </w:rPr>
        <w:t>easy</w:t>
      </w:r>
    </w:p>
    <w:p w:rsidR="00622058" w:rsidRDefault="00C64F91" w:rsidP="00CB3783">
      <w:pPr>
        <w:rPr>
          <w:rFonts w:ascii="Georgia" w:hAnsi="Georgia"/>
        </w:rPr>
      </w:pPr>
      <w:r w:rsidRPr="00111167">
        <w:rPr>
          <w:rFonts w:ascii="Georgia" w:hAnsi="Georgia"/>
          <w:b/>
        </w:rPr>
        <w:t>Serves:</w:t>
      </w:r>
      <w:r w:rsidRPr="00111167">
        <w:rPr>
          <w:rFonts w:ascii="Georgia" w:hAnsi="Georgia"/>
        </w:rPr>
        <w:t xml:space="preserve"> </w:t>
      </w:r>
      <w:r w:rsidR="001120FA">
        <w:rPr>
          <w:rFonts w:ascii="Georgia" w:hAnsi="Georgia"/>
        </w:rPr>
        <w:t>30-40 tastes</w:t>
      </w:r>
    </w:p>
    <w:p w:rsidR="00C64F91" w:rsidRDefault="00622058" w:rsidP="00CB3783">
      <w:pPr>
        <w:rPr>
          <w:rFonts w:ascii="Georgia" w:hAnsi="Georgia"/>
        </w:rPr>
      </w:pPr>
      <w:r w:rsidRPr="00622058">
        <w:rPr>
          <w:rFonts w:ascii="Georgia" w:hAnsi="Georgia"/>
          <w:b/>
        </w:rPr>
        <w:lastRenderedPageBreak/>
        <w:t>From garden:</w:t>
      </w:r>
      <w:r>
        <w:rPr>
          <w:rFonts w:ascii="Georgia" w:hAnsi="Georgia"/>
        </w:rPr>
        <w:t xml:space="preserve"> </w:t>
      </w:r>
      <w:r w:rsidR="001120FA">
        <w:rPr>
          <w:rFonts w:ascii="Georgia" w:hAnsi="Georgia"/>
        </w:rPr>
        <w:t>orange, mint</w:t>
      </w:r>
    </w:p>
    <w:p w:rsidR="00D74AB8" w:rsidRDefault="00D74AB8" w:rsidP="00CB3783">
      <w:pPr>
        <w:rPr>
          <w:rFonts w:ascii="Georgia" w:hAnsi="Georgia"/>
        </w:rPr>
      </w:pPr>
      <w:r w:rsidRPr="00D74AB8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taste.com.au</w:t>
      </w:r>
    </w:p>
    <w:p w:rsidR="00D74AB8" w:rsidRDefault="00D74AB8" w:rsidP="00CB3783">
      <w:pPr>
        <w:rPr>
          <w:rFonts w:ascii="Georgia" w:hAnsi="Georgia"/>
        </w:rPr>
      </w:pPr>
      <w:r w:rsidRPr="00D74AB8">
        <w:rPr>
          <w:rFonts w:ascii="Georgia" w:hAnsi="Georgia"/>
          <w:b/>
          <w:color w:val="FF0000"/>
        </w:rPr>
        <w:t>Allergies:</w:t>
      </w:r>
      <w:r>
        <w:rPr>
          <w:rFonts w:ascii="Georgia" w:hAnsi="Georgia"/>
        </w:rPr>
        <w:t xml:space="preserve"> </w:t>
      </w:r>
      <w:r w:rsidR="001120FA">
        <w:rPr>
          <w:rFonts w:ascii="Georgia" w:hAnsi="Georgia"/>
        </w:rPr>
        <w:t>wheat</w:t>
      </w:r>
    </w:p>
    <w:p w:rsidR="006064AD" w:rsidRDefault="006064AD" w:rsidP="00C64F91">
      <w:pPr>
        <w:rPr>
          <w:rFonts w:ascii="Georgia" w:hAnsi="Georgia"/>
          <w:highlight w:val="green"/>
        </w:rPr>
        <w:sectPr w:rsidR="006064AD" w:rsidSect="006064A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64F91" w:rsidRPr="00111167" w:rsidRDefault="00C64F91" w:rsidP="00C64F91">
      <w:pPr>
        <w:rPr>
          <w:rFonts w:ascii="Georgia" w:hAnsi="Georgia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5641"/>
      </w:tblGrid>
      <w:tr w:rsidR="00C64F91" w:rsidRPr="0061359F" w:rsidTr="00C637A2">
        <w:trPr>
          <w:trHeight w:val="4089"/>
        </w:trPr>
        <w:tc>
          <w:tcPr>
            <w:tcW w:w="3812" w:type="dxa"/>
          </w:tcPr>
          <w:p w:rsidR="00C64F91" w:rsidRPr="00767F7C" w:rsidRDefault="00C64F91" w:rsidP="00767F7C">
            <w:pPr>
              <w:spacing w:before="60" w:after="60"/>
              <w:rPr>
                <w:rFonts w:ascii="Georgia" w:hAnsi="Georgia"/>
                <w:b/>
              </w:rPr>
            </w:pPr>
            <w:r w:rsidRPr="0061359F">
              <w:rPr>
                <w:rFonts w:ascii="Georgia" w:hAnsi="Georgia"/>
                <w:b/>
              </w:rPr>
              <w:t>Equipment:</w:t>
            </w:r>
          </w:p>
          <w:p w:rsidR="00441CB6" w:rsidRDefault="00D74AB8" w:rsidP="00446192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mixing bowl</w:t>
            </w:r>
          </w:p>
          <w:p w:rsidR="00872E0E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boards</w:t>
            </w:r>
          </w:p>
          <w:p w:rsidR="00C445D6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Knives</w:t>
            </w:r>
            <w:r w:rsidR="00EB7594">
              <w:rPr>
                <w:rFonts w:ascii="Georgia" w:hAnsi="Georgia"/>
              </w:rPr>
              <w:t>- small and large</w:t>
            </w:r>
          </w:p>
          <w:p w:rsidR="00C445D6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:rsidR="001120FA" w:rsidRDefault="00F428E9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Medium saucepan</w:t>
            </w:r>
          </w:p>
          <w:p w:rsidR="00F428E9" w:rsidRDefault="00EB7594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  <w:r w:rsidR="00F428E9">
              <w:rPr>
                <w:rFonts w:ascii="Georgia" w:hAnsi="Georgia"/>
              </w:rPr>
              <w:t>ork</w:t>
            </w:r>
          </w:p>
          <w:p w:rsidR="00EB7594" w:rsidRDefault="00EB7594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Small jar</w:t>
            </w:r>
          </w:p>
          <w:p w:rsidR="00EB7594" w:rsidRDefault="00EB7594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:rsidR="00C445D6" w:rsidRPr="0061359F" w:rsidRDefault="00C445D6" w:rsidP="001120FA">
            <w:pPr>
              <w:spacing w:before="60" w:after="60"/>
              <w:ind w:left="720"/>
              <w:rPr>
                <w:rFonts w:ascii="Georgia" w:hAnsi="Georgia"/>
              </w:rPr>
            </w:pPr>
          </w:p>
        </w:tc>
        <w:tc>
          <w:tcPr>
            <w:tcW w:w="5641" w:type="dxa"/>
          </w:tcPr>
          <w:p w:rsidR="00C64F91" w:rsidRPr="0061359F" w:rsidRDefault="00C64F91" w:rsidP="00C64F91">
            <w:pPr>
              <w:spacing w:before="60" w:after="60"/>
              <w:rPr>
                <w:rFonts w:ascii="Georgia" w:hAnsi="Georgia"/>
                <w:b/>
              </w:rPr>
            </w:pPr>
            <w:r w:rsidRPr="0061359F">
              <w:rPr>
                <w:rFonts w:ascii="Georgia" w:hAnsi="Georgia"/>
                <w:b/>
              </w:rPr>
              <w:t>Ingredients:</w:t>
            </w:r>
          </w:p>
          <w:p w:rsidR="00C445D6" w:rsidRDefault="001120FA" w:rsidP="00C445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cups couscous</w:t>
            </w:r>
          </w:p>
          <w:p w:rsidR="001120FA" w:rsidRDefault="001120FA" w:rsidP="00C445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cups boiling water</w:t>
            </w:r>
          </w:p>
          <w:p w:rsidR="00EB7594" w:rsidRDefault="001120FA" w:rsidP="00EB75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oranges</w:t>
            </w:r>
          </w:p>
          <w:p w:rsidR="001120FA" w:rsidRPr="00EB7594" w:rsidRDefault="00EB7594" w:rsidP="00EB75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120FA" w:rsidRPr="00EB7594">
              <w:rPr>
                <w:rFonts w:ascii="Georgia" w:hAnsi="Georgia"/>
              </w:rPr>
              <w:t xml:space="preserve"> cup dates</w:t>
            </w:r>
          </w:p>
          <w:p w:rsidR="001120FA" w:rsidRDefault="001120FA" w:rsidP="001120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 w:rsidRPr="001120FA">
              <w:rPr>
                <w:rFonts w:ascii="Georgia" w:hAnsi="Georgia"/>
              </w:rPr>
              <w:t>2 carrots</w:t>
            </w:r>
          </w:p>
          <w:p w:rsidR="001120FA" w:rsidRDefault="001120FA" w:rsidP="001120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cup mint</w:t>
            </w:r>
          </w:p>
          <w:p w:rsidR="001120FA" w:rsidRDefault="001120FA" w:rsidP="001120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tbs olive oil</w:t>
            </w:r>
          </w:p>
          <w:p w:rsidR="001120FA" w:rsidRDefault="001120FA" w:rsidP="001120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tsp cumin</w:t>
            </w:r>
          </w:p>
          <w:p w:rsidR="001120FA" w:rsidRPr="001120FA" w:rsidRDefault="001120FA" w:rsidP="001120F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tsp caster sugar</w:t>
            </w:r>
          </w:p>
          <w:p w:rsidR="00872E0E" w:rsidRPr="00B76100" w:rsidRDefault="00872E0E" w:rsidP="00C445D6">
            <w:pPr>
              <w:spacing w:before="100" w:beforeAutospacing="1" w:after="100" w:afterAutospacing="1"/>
              <w:ind w:left="720"/>
              <w:rPr>
                <w:rFonts w:ascii="Georgia" w:hAnsi="Georgia"/>
              </w:rPr>
            </w:pPr>
          </w:p>
        </w:tc>
      </w:tr>
    </w:tbl>
    <w:p w:rsidR="00C64F91" w:rsidRPr="00111167" w:rsidRDefault="00C64F91" w:rsidP="00C64F91">
      <w:pPr>
        <w:rPr>
          <w:rFonts w:ascii="Georgia" w:hAnsi="Georgia"/>
          <w:highlight w:val="green"/>
        </w:rPr>
      </w:pPr>
    </w:p>
    <w:p w:rsidR="00C64F91" w:rsidRPr="006064AD" w:rsidRDefault="00C64F91" w:rsidP="00C64F91">
      <w:pPr>
        <w:rPr>
          <w:rFonts w:ascii="Georgia" w:hAnsi="Georgia"/>
          <w:b/>
        </w:rPr>
      </w:pPr>
      <w:r w:rsidRPr="00111167">
        <w:rPr>
          <w:rFonts w:ascii="Georgia" w:hAnsi="Georgia"/>
          <w:b/>
        </w:rPr>
        <w:t>What to do:</w:t>
      </w:r>
    </w:p>
    <w:p w:rsidR="00E3022B" w:rsidRDefault="00F428E9" w:rsidP="00F428E9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Place couscous into a medium sa</w:t>
      </w:r>
      <w:r w:rsidR="00EB7594">
        <w:rPr>
          <w:rFonts w:ascii="Georgia" w:hAnsi="Georgia"/>
        </w:rPr>
        <w:t>ucepan. Add boiling water and c</w:t>
      </w:r>
      <w:r>
        <w:rPr>
          <w:rFonts w:ascii="Georgia" w:hAnsi="Georgia"/>
        </w:rPr>
        <w:t>over</w:t>
      </w:r>
      <w:r w:rsidR="00EB7594">
        <w:rPr>
          <w:rFonts w:ascii="Georgia" w:hAnsi="Georgia"/>
        </w:rPr>
        <w:t xml:space="preserve"> with lid</w:t>
      </w:r>
      <w:r>
        <w:rPr>
          <w:rFonts w:ascii="Georgia" w:hAnsi="Georgia"/>
        </w:rPr>
        <w:t>. Set aside for 5 minutes or until liquid has absorbed. Use a fork to separate grains. Allow to cool.</w:t>
      </w:r>
    </w:p>
    <w:p w:rsidR="00F428E9" w:rsidRDefault="00F428E9" w:rsidP="00F428E9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Meanwhile, peel and segment oranges</w:t>
      </w:r>
      <w:r w:rsidR="00EB7594">
        <w:rPr>
          <w:rFonts w:ascii="Georgia" w:hAnsi="Georgia"/>
        </w:rPr>
        <w:t xml:space="preserve"> (see note below)</w:t>
      </w:r>
      <w:r>
        <w:rPr>
          <w:rFonts w:ascii="Georgia" w:hAnsi="Georgia"/>
        </w:rPr>
        <w:t xml:space="preserve">. Then squeeze orange membrane over a bowl and reserve any juice from the chopping board. You should have ½ cup orange juice for your dressing. </w:t>
      </w:r>
    </w:p>
    <w:p w:rsidR="00EB7594" w:rsidRDefault="00EB7594" w:rsidP="00F428E9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Cut dates, grate carrots and chop mint.</w:t>
      </w:r>
    </w:p>
    <w:p w:rsidR="00EB7594" w:rsidRDefault="00EB7594" w:rsidP="00F428E9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Place couscous, orange segments, dates, carrot and mint in a large mixing bowl.</w:t>
      </w:r>
    </w:p>
    <w:p w:rsidR="00EB7594" w:rsidRDefault="00EB7594" w:rsidP="00F428E9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To make dressing, combine orange juice, olive oil, cumin and caster sugar in a small jar, shake and then pour over couscous.</w:t>
      </w:r>
    </w:p>
    <w:p w:rsidR="00EB7594" w:rsidRDefault="00EB7594" w:rsidP="00F428E9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Stir and serve in 4 large salad bowls.</w:t>
      </w:r>
    </w:p>
    <w:p w:rsidR="00EB7594" w:rsidRDefault="00EB7594" w:rsidP="00EB7594">
      <w:pPr>
        <w:rPr>
          <w:rFonts w:ascii="Georgia" w:hAnsi="Georgia"/>
        </w:rPr>
      </w:pPr>
    </w:p>
    <w:p w:rsidR="00EB7594" w:rsidRDefault="00EB7594" w:rsidP="00EB7594">
      <w:pPr>
        <w:rPr>
          <w:rFonts w:ascii="Georgia" w:hAnsi="Georgia"/>
        </w:rPr>
      </w:pPr>
    </w:p>
    <w:p w:rsidR="00EB7594" w:rsidRDefault="00EB7594" w:rsidP="00EB7594">
      <w:pPr>
        <w:rPr>
          <w:rFonts w:ascii="Georgia" w:hAnsi="Georgia"/>
        </w:rPr>
      </w:pPr>
    </w:p>
    <w:p w:rsidR="00EB7594" w:rsidRDefault="00EB7594" w:rsidP="00EB7594">
      <w:pPr>
        <w:rPr>
          <w:rFonts w:ascii="Georgia" w:hAnsi="Georgia"/>
        </w:rPr>
      </w:pPr>
    </w:p>
    <w:p w:rsidR="00F428E9" w:rsidRDefault="00F428E9" w:rsidP="00F428E9">
      <w:pPr>
        <w:rPr>
          <w:rFonts w:ascii="Georgia" w:hAnsi="Georgia"/>
        </w:rPr>
      </w:pPr>
      <w:r w:rsidRPr="00EB7594">
        <w:rPr>
          <w:rFonts w:ascii="Georgia" w:hAnsi="Georgia"/>
          <w:b/>
        </w:rPr>
        <w:t>Segmenting an orange:</w:t>
      </w:r>
      <w:r w:rsidR="00EB7594">
        <w:rPr>
          <w:rFonts w:ascii="Georgia" w:hAnsi="Georgia"/>
        </w:rPr>
        <w:t xml:space="preserve"> Using a small knife c</w:t>
      </w:r>
      <w:r>
        <w:rPr>
          <w:rFonts w:ascii="Georgia" w:hAnsi="Georgia"/>
        </w:rPr>
        <w:t>ut the skin from the top and bottom of the orange, then sit the orange on its flat cut bottom. Cut around the orange in small sections to remove</w:t>
      </w:r>
      <w:r w:rsidR="00EB7594">
        <w:rPr>
          <w:rFonts w:ascii="Georgia" w:hAnsi="Georgia"/>
        </w:rPr>
        <w:t xml:space="preserve"> the white</w:t>
      </w:r>
      <w:r>
        <w:rPr>
          <w:rFonts w:ascii="Georgia" w:hAnsi="Georgia"/>
        </w:rPr>
        <w:t xml:space="preserve"> pith and skin. You should now have a clean orange with no skin or pith. Now </w:t>
      </w:r>
      <w:r w:rsidR="00EB7594">
        <w:rPr>
          <w:rFonts w:ascii="Georgia" w:hAnsi="Georgia"/>
        </w:rPr>
        <w:t xml:space="preserve">lay orange on its side and </w:t>
      </w:r>
      <w:r>
        <w:rPr>
          <w:rFonts w:ascii="Georgia" w:hAnsi="Georgia"/>
        </w:rPr>
        <w:t xml:space="preserve">cut down either side of the membrane all the way to the centre of the orange to release segments of orange. </w:t>
      </w:r>
      <w:r w:rsidR="00EB7594">
        <w:rPr>
          <w:rFonts w:ascii="Georgia" w:hAnsi="Georgia"/>
        </w:rPr>
        <w:t xml:space="preserve"> Continue to work your way around the orange to release all segments. </w:t>
      </w:r>
    </w:p>
    <w:p w:rsidR="00F428E9" w:rsidRPr="00C445D6" w:rsidRDefault="00F428E9" w:rsidP="00E3022B">
      <w:pPr>
        <w:ind w:left="720"/>
        <w:rPr>
          <w:rFonts w:ascii="Georgia" w:hAnsi="Georgia"/>
        </w:rPr>
      </w:pPr>
    </w:p>
    <w:sectPr w:rsidR="00F428E9" w:rsidRPr="00C445D6" w:rsidSect="006064A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74" w:rsidRDefault="00A21574">
      <w:r>
        <w:separator/>
      </w:r>
    </w:p>
  </w:endnote>
  <w:endnote w:type="continuationSeparator" w:id="0">
    <w:p w:rsidR="00A21574" w:rsidRDefault="00A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74" w:rsidRDefault="00A21574">
      <w:r>
        <w:separator/>
      </w:r>
    </w:p>
  </w:footnote>
  <w:footnote w:type="continuationSeparator" w:id="0">
    <w:p w:rsidR="00A21574" w:rsidRDefault="00A2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83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1428D"/>
    <w:multiLevelType w:val="hybridMultilevel"/>
    <w:tmpl w:val="C51C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03F9"/>
    <w:multiLevelType w:val="hybridMultilevel"/>
    <w:tmpl w:val="5FC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304CE"/>
    <w:multiLevelType w:val="multilevel"/>
    <w:tmpl w:val="FFA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6B13"/>
    <w:multiLevelType w:val="hybridMultilevel"/>
    <w:tmpl w:val="9F44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04CF"/>
    <w:multiLevelType w:val="hybridMultilevel"/>
    <w:tmpl w:val="3B685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A"/>
    <w:rsid w:val="000855BF"/>
    <w:rsid w:val="000E50E7"/>
    <w:rsid w:val="001120FA"/>
    <w:rsid w:val="001405DC"/>
    <w:rsid w:val="00251B98"/>
    <w:rsid w:val="002C6718"/>
    <w:rsid w:val="00374E43"/>
    <w:rsid w:val="00441CB6"/>
    <w:rsid w:val="00446192"/>
    <w:rsid w:val="0055212A"/>
    <w:rsid w:val="006064AD"/>
    <w:rsid w:val="00622058"/>
    <w:rsid w:val="006576D0"/>
    <w:rsid w:val="00707762"/>
    <w:rsid w:val="0073486B"/>
    <w:rsid w:val="00767F7C"/>
    <w:rsid w:val="007B6823"/>
    <w:rsid w:val="00872E0E"/>
    <w:rsid w:val="0094301A"/>
    <w:rsid w:val="00A21574"/>
    <w:rsid w:val="00AE0824"/>
    <w:rsid w:val="00B35F92"/>
    <w:rsid w:val="00B97088"/>
    <w:rsid w:val="00BF30A1"/>
    <w:rsid w:val="00C445D6"/>
    <w:rsid w:val="00C637A2"/>
    <w:rsid w:val="00C64F91"/>
    <w:rsid w:val="00CB3783"/>
    <w:rsid w:val="00CC17E1"/>
    <w:rsid w:val="00D74AB8"/>
    <w:rsid w:val="00DC1738"/>
    <w:rsid w:val="00DD02FF"/>
    <w:rsid w:val="00E20138"/>
    <w:rsid w:val="00E3022B"/>
    <w:rsid w:val="00E341E2"/>
    <w:rsid w:val="00EB7594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paragraph" w:styleId="NormalWeb">
    <w:name w:val="Normal (Web)"/>
    <w:basedOn w:val="Normal"/>
    <w:uiPriority w:val="99"/>
    <w:unhideWhenUsed/>
    <w:rsid w:val="00B90D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90DF0"/>
    <w:rPr>
      <w:i/>
      <w:iCs/>
    </w:rPr>
  </w:style>
  <w:style w:type="paragraph" w:styleId="Header">
    <w:name w:val="header"/>
    <w:basedOn w:val="Normal"/>
    <w:link w:val="HeaderChar"/>
    <w:rsid w:val="00CD55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54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D55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546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paragraph" w:styleId="NormalWeb">
    <w:name w:val="Normal (Web)"/>
    <w:basedOn w:val="Normal"/>
    <w:uiPriority w:val="99"/>
    <w:unhideWhenUsed/>
    <w:rsid w:val="00B90D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90DF0"/>
    <w:rPr>
      <w:i/>
      <w:iCs/>
    </w:rPr>
  </w:style>
  <w:style w:type="paragraph" w:styleId="Header">
    <w:name w:val="header"/>
    <w:basedOn w:val="Normal"/>
    <w:link w:val="HeaderChar"/>
    <w:rsid w:val="00CD55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54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D55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546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Pasta Dough</vt:lpstr>
    </vt:vector>
  </TitlesOfParts>
  <Company/>
  <LinksUpToDate>false</LinksUpToDate>
  <CharactersWithSpaces>1589</CharactersWithSpaces>
  <SharedDoc>false</SharedDoc>
  <HLinks>
    <vt:vector size="6" baseType="variant">
      <vt:variant>
        <vt:i4>3211363</vt:i4>
      </vt:variant>
      <vt:variant>
        <vt:i4>-1</vt:i4>
      </vt:variant>
      <vt:variant>
        <vt:i4>1026</vt:i4>
      </vt:variant>
      <vt:variant>
        <vt:i4>1</vt:i4>
      </vt:variant>
      <vt:variant>
        <vt:lpwstr>KPS_Lotus_BrandOption3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cp:lastModifiedBy>Mike Nimos</cp:lastModifiedBy>
  <cp:revision>2</cp:revision>
  <cp:lastPrinted>2013-04-29T09:46:00Z</cp:lastPrinted>
  <dcterms:created xsi:type="dcterms:W3CDTF">2015-03-03T23:55:00Z</dcterms:created>
  <dcterms:modified xsi:type="dcterms:W3CDTF">2015-03-03T23:55:00Z</dcterms:modified>
</cp:coreProperties>
</file>